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76F24" w14:textId="09B39010" w:rsidR="00820355" w:rsidRPr="00041C30" w:rsidRDefault="006E7486" w:rsidP="00820355">
      <w:pPr>
        <w:pStyle w:val="NoSpacing"/>
        <w:rPr>
          <w:rFonts w:ascii="Century Gothic" w:hAnsi="Century Gothic"/>
        </w:rPr>
      </w:pPr>
      <w:r>
        <w:rPr>
          <w:rFonts w:ascii="Century Gothic" w:hAnsi="Century Gothic"/>
          <w:noProof/>
        </w:rPr>
        <mc:AlternateContent>
          <mc:Choice Requires="wps">
            <w:drawing>
              <wp:anchor distT="0" distB="0" distL="114300" distR="114300" simplePos="0" relativeHeight="251662336" behindDoc="0" locked="0" layoutInCell="1" allowOverlap="1" wp14:anchorId="20D7E9C2" wp14:editId="24189FA9">
                <wp:simplePos x="0" y="0"/>
                <wp:positionH relativeFrom="column">
                  <wp:posOffset>3878580</wp:posOffset>
                </wp:positionH>
                <wp:positionV relativeFrom="paragraph">
                  <wp:posOffset>91440</wp:posOffset>
                </wp:positionV>
                <wp:extent cx="2446020" cy="1584960"/>
                <wp:effectExtent l="38100" t="38100" r="87630" b="91440"/>
                <wp:wrapNone/>
                <wp:docPr id="4" name="Text Box 4"/>
                <wp:cNvGraphicFramePr/>
                <a:graphic xmlns:a="http://schemas.openxmlformats.org/drawingml/2006/main">
                  <a:graphicData uri="http://schemas.microsoft.com/office/word/2010/wordprocessingShape">
                    <wps:wsp>
                      <wps:cNvSpPr txBox="1"/>
                      <wps:spPr>
                        <a:xfrm>
                          <a:off x="0" y="0"/>
                          <a:ext cx="2446020" cy="1584960"/>
                        </a:xfrm>
                        <a:prstGeom prst="roundRect">
                          <a:avLst/>
                        </a:prstGeom>
                        <a:solidFill>
                          <a:schemeClr val="bg2">
                            <a:lumMod val="50000"/>
                            <a:alpha val="73000"/>
                          </a:schemeClr>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1837C78B" w14:textId="77777777" w:rsidR="00A15F7D" w:rsidRDefault="00A15F7D" w:rsidP="00801223">
                            <w:pPr>
                              <w:pStyle w:val="NoSpacing"/>
                              <w:jc w:val="center"/>
                              <w:rPr>
                                <w:rFonts w:ascii="Century Gothic" w:hAnsi="Century Gothic"/>
                                <w:color w:val="D14405"/>
                              </w:rPr>
                            </w:pPr>
                          </w:p>
                          <w:p w14:paraId="1421418A" w14:textId="39E4C3C9" w:rsidR="00801223" w:rsidRPr="009A2E07" w:rsidRDefault="00801223" w:rsidP="00174ED0">
                            <w:pPr>
                              <w:pStyle w:val="NoSpacing"/>
                              <w:shd w:val="clear" w:color="auto" w:fill="FFFFFF" w:themeFill="background1"/>
                              <w:jc w:val="center"/>
                              <w:rPr>
                                <w:rFonts w:ascii="Century Gothic" w:hAnsi="Century Gothic"/>
                                <w:color w:val="D14405"/>
                                <w:sz w:val="32"/>
                                <w:szCs w:val="32"/>
                              </w:rPr>
                            </w:pPr>
                            <w:r w:rsidRPr="009A2E07">
                              <w:rPr>
                                <w:rFonts w:ascii="Century Gothic" w:hAnsi="Century Gothic"/>
                                <w:color w:val="D14405"/>
                                <w:sz w:val="32"/>
                                <w:szCs w:val="32"/>
                              </w:rPr>
                              <w:t>Use In:</w:t>
                            </w:r>
                          </w:p>
                          <w:p w14:paraId="19A284C5" w14:textId="77777777" w:rsidR="009A2E07" w:rsidRDefault="009A2E07" w:rsidP="009A2E07">
                            <w:pPr>
                              <w:pStyle w:val="NoSpacing"/>
                              <w:rPr>
                                <w:rFonts w:ascii="Century Gothic" w:hAnsi="Century Gothic"/>
                                <w:color w:val="D14405"/>
                              </w:rPr>
                            </w:pPr>
                          </w:p>
                          <w:p w14:paraId="7DD9A1BE" w14:textId="3582BC1C" w:rsidR="008C482C" w:rsidRPr="008C482C" w:rsidRDefault="008C482C" w:rsidP="007202A5">
                            <w:pPr>
                              <w:pStyle w:val="NoSpacing"/>
                              <w:numPr>
                                <w:ilvl w:val="0"/>
                                <w:numId w:val="6"/>
                              </w:numPr>
                              <w:ind w:left="180" w:hanging="180"/>
                              <w:jc w:val="center"/>
                              <w:rPr>
                                <w:rFonts w:ascii="Century Gothic" w:hAnsi="Century Gothic"/>
                                <w:color w:val="FFFFFF" w:themeColor="background1"/>
                                <w:sz w:val="26"/>
                                <w:szCs w:val="26"/>
                              </w:rPr>
                            </w:pPr>
                            <w:r w:rsidRPr="008C482C">
                              <w:rPr>
                                <w:rFonts w:ascii="Century Gothic" w:hAnsi="Century Gothic"/>
                                <w:color w:val="FFFFFF" w:themeColor="background1"/>
                                <w:sz w:val="26"/>
                                <w:szCs w:val="26"/>
                              </w:rPr>
                              <w:t xml:space="preserve">Stored Diesel </w:t>
                            </w:r>
                            <w:r w:rsidR="007202A5">
                              <w:rPr>
                                <w:rFonts w:ascii="Century Gothic" w:hAnsi="Century Gothic"/>
                                <w:color w:val="FFFFFF" w:themeColor="background1"/>
                                <w:sz w:val="26"/>
                                <w:szCs w:val="26"/>
                              </w:rPr>
                              <w:t>and Non-Ethanol Gasoline Fuels with Emulsified Water</w:t>
                            </w:r>
                          </w:p>
                          <w:p w14:paraId="3703E356" w14:textId="3F2BF34A" w:rsidR="00801223" w:rsidRDefault="00801223" w:rsidP="00801223">
                            <w:pPr>
                              <w:pStyle w:val="No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7E9C2" id="Text Box 4" o:spid="_x0000_s1026" style="position:absolute;margin-left:305.4pt;margin-top:7.2pt;width:192.6pt;height:1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" fillcolor="#747070 [1614]" stroked="f" strokeweight="1pt">
                <v:fill opacity="47802f"/>
                <v:stroke joinstyle="miter"/>
                <v:shadow on="t" color="black" opacity="26214f" origin="-.5,-.5" offset=".74836mm,.74836mm"/>
                <v:textbox>
                  <w:txbxContent>
                    <w:p w14:paraId="1837C78B" w14:textId="77777777" w:rsidR="00A15F7D" w:rsidRDefault="00A15F7D" w:rsidP="00801223">
                      <w:pPr>
                        <w:pStyle w:val="NoSpacing"/>
                        <w:jc w:val="center"/>
                        <w:rPr>
                          <w:rFonts w:ascii="Century Gothic" w:hAnsi="Century Gothic"/>
                          <w:color w:val="D14405"/>
                        </w:rPr>
                      </w:pPr>
                    </w:p>
                    <w:p w14:paraId="1421418A" w14:textId="39E4C3C9" w:rsidR="00801223" w:rsidRPr="009A2E07" w:rsidRDefault="00801223" w:rsidP="00174ED0">
                      <w:pPr>
                        <w:pStyle w:val="NoSpacing"/>
                        <w:shd w:val="clear" w:color="auto" w:fill="FFFFFF" w:themeFill="background1"/>
                        <w:jc w:val="center"/>
                        <w:rPr>
                          <w:rFonts w:ascii="Century Gothic" w:hAnsi="Century Gothic"/>
                          <w:color w:val="D14405"/>
                          <w:sz w:val="32"/>
                          <w:szCs w:val="32"/>
                        </w:rPr>
                      </w:pPr>
                      <w:r w:rsidRPr="009A2E07">
                        <w:rPr>
                          <w:rFonts w:ascii="Century Gothic" w:hAnsi="Century Gothic"/>
                          <w:color w:val="D14405"/>
                          <w:sz w:val="32"/>
                          <w:szCs w:val="32"/>
                        </w:rPr>
                        <w:t>Use In:</w:t>
                      </w:r>
                    </w:p>
                    <w:p w14:paraId="19A284C5" w14:textId="77777777" w:rsidR="009A2E07" w:rsidRDefault="009A2E07" w:rsidP="009A2E07">
                      <w:pPr>
                        <w:pStyle w:val="NoSpacing"/>
                        <w:rPr>
                          <w:rFonts w:ascii="Century Gothic" w:hAnsi="Century Gothic"/>
                          <w:color w:val="D14405"/>
                        </w:rPr>
                      </w:pPr>
                    </w:p>
                    <w:p w14:paraId="7DD9A1BE" w14:textId="3582BC1C" w:rsidR="008C482C" w:rsidRPr="008C482C" w:rsidRDefault="008C482C" w:rsidP="007202A5">
                      <w:pPr>
                        <w:pStyle w:val="NoSpacing"/>
                        <w:numPr>
                          <w:ilvl w:val="0"/>
                          <w:numId w:val="6"/>
                        </w:numPr>
                        <w:ind w:left="180" w:hanging="180"/>
                        <w:jc w:val="center"/>
                        <w:rPr>
                          <w:rFonts w:ascii="Century Gothic" w:hAnsi="Century Gothic"/>
                          <w:color w:val="FFFFFF" w:themeColor="background1"/>
                          <w:sz w:val="26"/>
                          <w:szCs w:val="26"/>
                        </w:rPr>
                      </w:pPr>
                      <w:r w:rsidRPr="008C482C">
                        <w:rPr>
                          <w:rFonts w:ascii="Century Gothic" w:hAnsi="Century Gothic"/>
                          <w:color w:val="FFFFFF" w:themeColor="background1"/>
                          <w:sz w:val="26"/>
                          <w:szCs w:val="26"/>
                        </w:rPr>
                        <w:t xml:space="preserve">Stored Diesel </w:t>
                      </w:r>
                      <w:r w:rsidR="007202A5">
                        <w:rPr>
                          <w:rFonts w:ascii="Century Gothic" w:hAnsi="Century Gothic"/>
                          <w:color w:val="FFFFFF" w:themeColor="background1"/>
                          <w:sz w:val="26"/>
                          <w:szCs w:val="26"/>
                        </w:rPr>
                        <w:t>and Non-Ethanol Gasoline Fuels with Emulsified Water</w:t>
                      </w:r>
                    </w:p>
                    <w:p w14:paraId="3703E356" w14:textId="3F2BF34A" w:rsidR="00801223" w:rsidRDefault="00801223" w:rsidP="00801223">
                      <w:pPr>
                        <w:pStyle w:val="NoSpacing"/>
                        <w:jc w:val="center"/>
                      </w:pPr>
                    </w:p>
                  </w:txbxContent>
                </v:textbox>
              </v:roundrect>
            </w:pict>
          </mc:Fallback>
        </mc:AlternateContent>
      </w:r>
      <w:r w:rsidR="007202A5">
        <w:rPr>
          <w:rFonts w:ascii="Century Gothic" w:hAnsi="Century Gothic"/>
          <w:noProof/>
        </w:rPr>
        <mc:AlternateContent>
          <mc:Choice Requires="wps">
            <w:drawing>
              <wp:anchor distT="0" distB="0" distL="114300" distR="114300" simplePos="0" relativeHeight="251661312" behindDoc="0" locked="0" layoutInCell="1" allowOverlap="1" wp14:anchorId="48D65986" wp14:editId="2FC3D6FD">
                <wp:simplePos x="0" y="0"/>
                <wp:positionH relativeFrom="column">
                  <wp:posOffset>2453640</wp:posOffset>
                </wp:positionH>
                <wp:positionV relativeFrom="paragraph">
                  <wp:posOffset>205740</wp:posOffset>
                </wp:positionV>
                <wp:extent cx="1356360" cy="3352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1356360" cy="335280"/>
                        </a:xfrm>
                        <a:prstGeom prst="rect">
                          <a:avLst/>
                        </a:prstGeom>
                        <a:noFill/>
                        <a:ln w="6350">
                          <a:noFill/>
                        </a:ln>
                      </wps:spPr>
                      <wps:txbx>
                        <w:txbxContent>
                          <w:p w14:paraId="7BE74922" w14:textId="1CE80B75" w:rsidR="00C95457" w:rsidRPr="008C23B5" w:rsidRDefault="00C95457" w:rsidP="00C95457">
                            <w:pPr>
                              <w:pStyle w:val="NoSpacing"/>
                              <w:rPr>
                                <w:b/>
                                <w:color w:val="FFFFFF" w:themeColor="background1"/>
                                <w:sz w:val="16"/>
                                <w:szCs w:val="16"/>
                              </w:rPr>
                            </w:pPr>
                            <w:r w:rsidRPr="008C23B5">
                              <w:rPr>
                                <w:b/>
                                <w:color w:val="FFFFFF" w:themeColor="background1"/>
                                <w:sz w:val="16"/>
                                <w:szCs w:val="16"/>
                              </w:rPr>
                              <w:t xml:space="preserve">. . . . . . . . </w:t>
                            </w:r>
                          </w:p>
                          <w:p w14:paraId="72ED8CEB" w14:textId="4356E3A3" w:rsidR="00C95457" w:rsidRPr="008C23B5" w:rsidRDefault="00C95457" w:rsidP="00C95457">
                            <w:pPr>
                              <w:pStyle w:val="NoSpacing"/>
                              <w:rPr>
                                <w:b/>
                                <w:color w:val="FFFFFF" w:themeColor="background1"/>
                                <w:sz w:val="16"/>
                                <w:szCs w:val="16"/>
                              </w:rPr>
                            </w:pPr>
                            <w:r w:rsidRPr="008C23B5">
                              <w:rPr>
                                <w:b/>
                                <w:color w:val="FFFFFF" w:themeColor="background1"/>
                                <w:sz w:val="16"/>
                                <w:szCs w:val="16"/>
                              </w:rPr>
                              <w:t xml:space="preserve">. . . . . . . . . . . . . . . . . </w:t>
                            </w:r>
                          </w:p>
                          <w:p w14:paraId="11F15630" w14:textId="77777777" w:rsidR="00FF1F0C" w:rsidRDefault="00FF1F0C" w:rsidP="00C9545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D65986" id="_x0000_t202" coordsize="21600,21600" o:spt="202" path="m,l,21600r21600,l21600,xe">
                <v:stroke joinstyle="miter"/>
                <v:path gradientshapeok="t" o:connecttype="rect"/>
              </v:shapetype>
              <v:shape id="Text Box 2" o:spid="_x0000_s1027" type="#_x0000_t202" style="position:absolute;margin-left:193.2pt;margin-top:16.2pt;width:106.8pt;height:26.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" filled="f" stroked="f" strokeweight=".5pt">
                <v:textbox>
                  <w:txbxContent>
                    <w:p w14:paraId="7BE74922" w14:textId="1CE80B75" w:rsidR="00C95457" w:rsidRPr="008C23B5" w:rsidRDefault="00C95457" w:rsidP="00C95457">
                      <w:pPr>
                        <w:pStyle w:val="NoSpacing"/>
                        <w:rPr>
                          <w:b/>
                          <w:color w:val="FFFFFF" w:themeColor="background1"/>
                          <w:sz w:val="16"/>
                          <w:szCs w:val="16"/>
                        </w:rPr>
                      </w:pPr>
                      <w:r w:rsidRPr="008C23B5">
                        <w:rPr>
                          <w:b/>
                          <w:color w:val="FFFFFF" w:themeColor="background1"/>
                          <w:sz w:val="16"/>
                          <w:szCs w:val="16"/>
                        </w:rPr>
                        <w:t xml:space="preserve">. . . . . . . . </w:t>
                      </w:r>
                    </w:p>
                    <w:p w14:paraId="72ED8CEB" w14:textId="4356E3A3" w:rsidR="00C95457" w:rsidRPr="008C23B5" w:rsidRDefault="00C95457" w:rsidP="00C95457">
                      <w:pPr>
                        <w:pStyle w:val="NoSpacing"/>
                        <w:rPr>
                          <w:b/>
                          <w:color w:val="FFFFFF" w:themeColor="background1"/>
                          <w:sz w:val="16"/>
                          <w:szCs w:val="16"/>
                        </w:rPr>
                      </w:pPr>
                      <w:r w:rsidRPr="008C23B5">
                        <w:rPr>
                          <w:b/>
                          <w:color w:val="FFFFFF" w:themeColor="background1"/>
                          <w:sz w:val="16"/>
                          <w:szCs w:val="16"/>
                        </w:rPr>
                        <w:t xml:space="preserve">. . . . . . . . . . . . . . . . . </w:t>
                      </w:r>
                    </w:p>
                    <w:p w14:paraId="11F15630" w14:textId="77777777" w:rsidR="00FF1F0C" w:rsidRDefault="00FF1F0C" w:rsidP="00C95457">
                      <w:pPr>
                        <w:jc w:val="both"/>
                      </w:pPr>
                    </w:p>
                  </w:txbxContent>
                </v:textbox>
              </v:shape>
            </w:pict>
          </mc:Fallback>
        </mc:AlternateContent>
      </w:r>
      <w:r w:rsidR="00566F2F">
        <w:rPr>
          <w:rFonts w:ascii="Century Gothic" w:hAnsi="Century Gothic"/>
          <w:noProof/>
        </w:rPr>
        <mc:AlternateContent>
          <mc:Choice Requires="wps">
            <w:drawing>
              <wp:anchor distT="0" distB="0" distL="114300" distR="114300" simplePos="0" relativeHeight="251660288" behindDoc="0" locked="0" layoutInCell="1" allowOverlap="1" wp14:anchorId="4F2083D7" wp14:editId="19416A2F">
                <wp:simplePos x="0" y="0"/>
                <wp:positionH relativeFrom="column">
                  <wp:posOffset>259080</wp:posOffset>
                </wp:positionH>
                <wp:positionV relativeFrom="paragraph">
                  <wp:posOffset>198120</wp:posOffset>
                </wp:positionV>
                <wp:extent cx="586740" cy="3352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86740" cy="335280"/>
                        </a:xfrm>
                        <a:prstGeom prst="rect">
                          <a:avLst/>
                        </a:prstGeom>
                        <a:noFill/>
                        <a:ln w="6350">
                          <a:noFill/>
                        </a:ln>
                      </wps:spPr>
                      <wps:txbx>
                        <w:txbxContent>
                          <w:p w14:paraId="7A99ADED" w14:textId="34965198" w:rsidR="00FF1F0C" w:rsidRPr="008C23B5" w:rsidRDefault="00C95457" w:rsidP="00C95457">
                            <w:pPr>
                              <w:pStyle w:val="NoSpacing"/>
                              <w:jc w:val="right"/>
                              <w:rPr>
                                <w:b/>
                                <w:color w:val="FFFFFF" w:themeColor="background1"/>
                                <w:sz w:val="16"/>
                                <w:szCs w:val="16"/>
                              </w:rPr>
                            </w:pPr>
                            <w:r w:rsidRPr="008C23B5">
                              <w:rPr>
                                <w:b/>
                                <w:color w:val="FFFFFF" w:themeColor="background1"/>
                                <w:sz w:val="16"/>
                                <w:szCs w:val="16"/>
                              </w:rPr>
                              <w:t>. . .</w:t>
                            </w:r>
                          </w:p>
                          <w:p w14:paraId="05C51541" w14:textId="391CA212" w:rsidR="00C95457" w:rsidRPr="008C23B5" w:rsidRDefault="00C95457" w:rsidP="00C95457">
                            <w:pPr>
                              <w:pStyle w:val="NoSpacing"/>
                              <w:jc w:val="right"/>
                              <w:rPr>
                                <w:b/>
                                <w:color w:val="FFFFFF" w:themeColor="background1"/>
                                <w:sz w:val="16"/>
                                <w:szCs w:val="16"/>
                              </w:rPr>
                            </w:pPr>
                            <w:r w:rsidRPr="008C23B5">
                              <w:rPr>
                                <w:b/>
                                <w:color w:val="FFFFFF" w:themeColor="background1"/>
                                <w:sz w:val="16"/>
                                <w:szCs w:val="16"/>
                              </w:rPr>
                              <w:t>.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083D7" id="Text Box 1" o:spid="_x0000_s1028" type="#_x0000_t202" style="position:absolute;margin-left:20.4pt;margin-top:15.6pt;width:46.2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" filled="f" stroked="f" strokeweight=".5pt">
                <v:textbox>
                  <w:txbxContent>
                    <w:p w14:paraId="7A99ADED" w14:textId="34965198" w:rsidR="00FF1F0C" w:rsidRPr="008C23B5" w:rsidRDefault="00C95457" w:rsidP="00C95457">
                      <w:pPr>
                        <w:pStyle w:val="NoSpacing"/>
                        <w:jc w:val="right"/>
                        <w:rPr>
                          <w:b/>
                          <w:color w:val="FFFFFF" w:themeColor="background1"/>
                          <w:sz w:val="16"/>
                          <w:szCs w:val="16"/>
                        </w:rPr>
                      </w:pPr>
                      <w:r w:rsidRPr="008C23B5">
                        <w:rPr>
                          <w:b/>
                          <w:color w:val="FFFFFF" w:themeColor="background1"/>
                          <w:sz w:val="16"/>
                          <w:szCs w:val="16"/>
                        </w:rPr>
                        <w:t>. . .</w:t>
                      </w:r>
                    </w:p>
                    <w:p w14:paraId="05C51541" w14:textId="391CA212" w:rsidR="00C95457" w:rsidRPr="008C23B5" w:rsidRDefault="00C95457" w:rsidP="00C95457">
                      <w:pPr>
                        <w:pStyle w:val="NoSpacing"/>
                        <w:jc w:val="right"/>
                        <w:rPr>
                          <w:b/>
                          <w:color w:val="FFFFFF" w:themeColor="background1"/>
                          <w:sz w:val="16"/>
                          <w:szCs w:val="16"/>
                        </w:rPr>
                      </w:pPr>
                      <w:r w:rsidRPr="008C23B5">
                        <w:rPr>
                          <w:b/>
                          <w:color w:val="FFFFFF" w:themeColor="background1"/>
                          <w:sz w:val="16"/>
                          <w:szCs w:val="16"/>
                        </w:rPr>
                        <w:t>. . . . .</w:t>
                      </w:r>
                    </w:p>
                  </w:txbxContent>
                </v:textbox>
              </v:shape>
            </w:pict>
          </mc:Fallback>
        </mc:AlternateContent>
      </w:r>
      <w:r w:rsidR="00820355" w:rsidRPr="00041C30">
        <w:rPr>
          <w:rFonts w:ascii="Century Gothic" w:hAnsi="Century Gothic"/>
          <w:noProof/>
        </w:rPr>
        <mc:AlternateContent>
          <mc:Choice Requires="wps">
            <w:drawing>
              <wp:anchor distT="45720" distB="45720" distL="114300" distR="114300" simplePos="0" relativeHeight="251659264" behindDoc="0" locked="0" layoutInCell="1" allowOverlap="1" wp14:anchorId="6EB034CF" wp14:editId="28DD6E36">
                <wp:simplePos x="0" y="0"/>
                <wp:positionH relativeFrom="column">
                  <wp:posOffset>45720</wp:posOffset>
                </wp:positionH>
                <wp:positionV relativeFrom="paragraph">
                  <wp:posOffset>0</wp:posOffset>
                </wp:positionV>
                <wp:extent cx="662940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85800"/>
                        </a:xfrm>
                        <a:prstGeom prst="rect">
                          <a:avLst/>
                        </a:prstGeom>
                        <a:solidFill>
                          <a:srgbClr val="D14405"/>
                        </a:solidFill>
                        <a:ln w="9525">
                          <a:solidFill>
                            <a:srgbClr val="000000"/>
                          </a:solidFill>
                          <a:miter lim="800000"/>
                          <a:headEnd/>
                          <a:tailEnd/>
                        </a:ln>
                      </wps:spPr>
                      <wps:txbx>
                        <w:txbxContent>
                          <w:p w14:paraId="4ECB2704" w14:textId="77777777" w:rsidR="00602D3F" w:rsidRDefault="00602D3F" w:rsidP="00566F2F">
                            <w:pPr>
                              <w:pStyle w:val="NoSpacing"/>
                              <w:rPr>
                                <w:rFonts w:ascii="Century Gothic" w:hAnsi="Century Gothic"/>
                              </w:rPr>
                            </w:pPr>
                          </w:p>
                          <w:p w14:paraId="48D38D75" w14:textId="7913A724" w:rsidR="00820355" w:rsidRPr="00566F2F" w:rsidRDefault="007202A5" w:rsidP="00566F2F">
                            <w:pPr>
                              <w:pStyle w:val="NoSpacing"/>
                              <w:ind w:left="720" w:firstLine="360"/>
                              <w:rPr>
                                <w:rFonts w:ascii="Century Gothic" w:hAnsi="Century Gothic"/>
                                <w:color w:val="FFFFFF" w:themeColor="background1"/>
                                <w:sz w:val="40"/>
                                <w:szCs w:val="40"/>
                              </w:rPr>
                            </w:pPr>
                            <w:r>
                              <w:rPr>
                                <w:rFonts w:ascii="Century Gothic" w:hAnsi="Century Gothic"/>
                                <w:color w:val="FFFFFF" w:themeColor="background1"/>
                                <w:sz w:val="40"/>
                                <w:szCs w:val="40"/>
                              </w:rPr>
                              <w:t>Demulsifier 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034CF" id="_x0000_s1029" type="#_x0000_t202" style="position:absolute;margin-left:3.6pt;margin-top:0;width:522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" fillcolor="#d14405">
                <v:textbox>
                  <w:txbxContent>
                    <w:p w14:paraId="4ECB2704" w14:textId="77777777" w:rsidR="00602D3F" w:rsidRDefault="00602D3F" w:rsidP="00566F2F">
                      <w:pPr>
                        <w:pStyle w:val="NoSpacing"/>
                        <w:rPr>
                          <w:rFonts w:ascii="Century Gothic" w:hAnsi="Century Gothic"/>
                        </w:rPr>
                      </w:pPr>
                    </w:p>
                    <w:p w14:paraId="48D38D75" w14:textId="7913A724" w:rsidR="00820355" w:rsidRPr="00566F2F" w:rsidRDefault="007202A5" w:rsidP="00566F2F">
                      <w:pPr>
                        <w:pStyle w:val="NoSpacing"/>
                        <w:ind w:left="720" w:firstLine="360"/>
                        <w:rPr>
                          <w:rFonts w:ascii="Century Gothic" w:hAnsi="Century Gothic"/>
                          <w:color w:val="FFFFFF" w:themeColor="background1"/>
                          <w:sz w:val="40"/>
                          <w:szCs w:val="40"/>
                        </w:rPr>
                      </w:pPr>
                      <w:r>
                        <w:rPr>
                          <w:rFonts w:ascii="Century Gothic" w:hAnsi="Century Gothic"/>
                          <w:color w:val="FFFFFF" w:themeColor="background1"/>
                          <w:sz w:val="40"/>
                          <w:szCs w:val="40"/>
                        </w:rPr>
                        <w:t>Demulsifier EB</w:t>
                      </w:r>
                    </w:p>
                  </w:txbxContent>
                </v:textbox>
                <w10:wrap type="square"/>
              </v:shape>
            </w:pict>
          </mc:Fallback>
        </mc:AlternateContent>
      </w:r>
    </w:p>
    <w:p w14:paraId="4E5581CE" w14:textId="238F31BD" w:rsidR="00A802C0" w:rsidRPr="00B21240" w:rsidRDefault="00B21240" w:rsidP="00293B10">
      <w:pPr>
        <w:pStyle w:val="NoSpacing"/>
        <w:ind w:left="360"/>
        <w:rPr>
          <w:rFonts w:ascii="Century Gothic" w:hAnsi="Century Gothic"/>
          <w:color w:val="D14405"/>
        </w:rPr>
      </w:pPr>
      <w:r w:rsidRPr="00B21240">
        <w:rPr>
          <w:rFonts w:ascii="Century Gothic" w:hAnsi="Century Gothic"/>
          <w:color w:val="D14405"/>
        </w:rPr>
        <w:t>Benefits</w:t>
      </w:r>
    </w:p>
    <w:p w14:paraId="5A66E09C" w14:textId="62139BD2" w:rsidR="00A802C0" w:rsidRDefault="00A802C0" w:rsidP="00293B10">
      <w:pPr>
        <w:pStyle w:val="NoSpacing"/>
        <w:ind w:left="360"/>
        <w:rPr>
          <w:rFonts w:ascii="Century Gothic" w:hAnsi="Century Gothic"/>
          <w:sz w:val="16"/>
          <w:szCs w:val="16"/>
        </w:rPr>
      </w:pPr>
      <w:r>
        <w:rPr>
          <w:rFonts w:ascii="Century Gothic" w:hAnsi="Century Gothic"/>
          <w:sz w:val="16"/>
          <w:szCs w:val="16"/>
        </w:rPr>
        <w:t xml:space="preserve">What benefits will users experience with </w:t>
      </w:r>
      <w:r w:rsidR="007202A5">
        <w:rPr>
          <w:rFonts w:ascii="Century Gothic" w:hAnsi="Century Gothic"/>
          <w:sz w:val="16"/>
          <w:szCs w:val="16"/>
        </w:rPr>
        <w:t>Demulsifier EB</w:t>
      </w:r>
      <w:r>
        <w:rPr>
          <w:rFonts w:ascii="Century Gothic" w:hAnsi="Century Gothic"/>
          <w:sz w:val="16"/>
          <w:szCs w:val="16"/>
        </w:rPr>
        <w:t>?</w:t>
      </w:r>
    </w:p>
    <w:p w14:paraId="1533C1CD" w14:textId="6C5785CA" w:rsidR="00AE1B1C" w:rsidRPr="00AE1B1C" w:rsidRDefault="00AE1B1C" w:rsidP="00AE1B1C">
      <w:pPr>
        <w:pStyle w:val="NoSpacing"/>
        <w:numPr>
          <w:ilvl w:val="0"/>
          <w:numId w:val="1"/>
        </w:numPr>
        <w:ind w:right="4752"/>
        <w:rPr>
          <w:rFonts w:ascii="Century Gothic" w:hAnsi="Century Gothic"/>
          <w:sz w:val="16"/>
          <w:szCs w:val="16"/>
        </w:rPr>
      </w:pPr>
      <w:r>
        <w:rPr>
          <w:rFonts w:ascii="Century Gothic" w:hAnsi="Century Gothic"/>
          <w:sz w:val="16"/>
          <w:szCs w:val="16"/>
        </w:rPr>
        <w:t>Eliminate fuel-water emulsions in stored fuel, allowing for more complete removal of entrained water from fuel.</w:t>
      </w:r>
    </w:p>
    <w:p w14:paraId="51CAEB35" w14:textId="77777777" w:rsidR="00B417FC" w:rsidRPr="00A802C0" w:rsidRDefault="00B417FC" w:rsidP="00A802C0">
      <w:pPr>
        <w:pStyle w:val="NoSpacing"/>
        <w:rPr>
          <w:rFonts w:ascii="Century Gothic" w:hAnsi="Century Gothic"/>
          <w:sz w:val="16"/>
          <w:szCs w:val="16"/>
        </w:rPr>
      </w:pPr>
    </w:p>
    <w:p w14:paraId="4537EA16" w14:textId="5BC1981C" w:rsidR="00A802C0" w:rsidRPr="00B21240" w:rsidRDefault="00F80DB4" w:rsidP="00A802C0">
      <w:pPr>
        <w:pStyle w:val="NoSpacing"/>
        <w:ind w:left="360"/>
        <w:rPr>
          <w:rFonts w:ascii="Century Gothic" w:hAnsi="Century Gothic"/>
          <w:color w:val="D14405"/>
        </w:rPr>
      </w:pPr>
      <w:r w:rsidRPr="00B21240">
        <w:rPr>
          <w:rFonts w:ascii="Century Gothic" w:hAnsi="Century Gothic"/>
          <w:color w:val="D14405"/>
        </w:rPr>
        <w:t>Questions For Customers</w:t>
      </w:r>
    </w:p>
    <w:p w14:paraId="2CF545E3" w14:textId="1EA69A34" w:rsidR="00F80DB4" w:rsidRPr="00F80DB4" w:rsidRDefault="00F80DB4" w:rsidP="00A802C0">
      <w:pPr>
        <w:pStyle w:val="NoSpacing"/>
        <w:ind w:left="360"/>
        <w:rPr>
          <w:rFonts w:ascii="Century Gothic" w:hAnsi="Century Gothic"/>
          <w:sz w:val="16"/>
          <w:szCs w:val="16"/>
        </w:rPr>
      </w:pPr>
      <w:r>
        <w:rPr>
          <w:rFonts w:ascii="Century Gothic" w:hAnsi="Century Gothic"/>
          <w:sz w:val="16"/>
          <w:szCs w:val="16"/>
        </w:rPr>
        <w:t xml:space="preserve">Questions and answers to questions </w:t>
      </w:r>
      <w:r w:rsidR="0008699D">
        <w:rPr>
          <w:rFonts w:ascii="Century Gothic" w:hAnsi="Century Gothic"/>
          <w:sz w:val="16"/>
          <w:szCs w:val="16"/>
        </w:rPr>
        <w:t>to ask</w:t>
      </w:r>
      <w:r>
        <w:rPr>
          <w:rFonts w:ascii="Century Gothic" w:hAnsi="Century Gothic"/>
          <w:sz w:val="16"/>
          <w:szCs w:val="16"/>
        </w:rPr>
        <w:t xml:space="preserve"> your customers and prospects to determine if they need to treat </w:t>
      </w:r>
      <w:r w:rsidR="0099228E">
        <w:rPr>
          <w:rFonts w:ascii="Century Gothic" w:hAnsi="Century Gothic"/>
          <w:sz w:val="16"/>
          <w:szCs w:val="16"/>
        </w:rPr>
        <w:t xml:space="preserve">with </w:t>
      </w:r>
      <w:r w:rsidR="00E12DC5">
        <w:rPr>
          <w:rFonts w:ascii="Century Gothic" w:hAnsi="Century Gothic"/>
          <w:sz w:val="16"/>
          <w:szCs w:val="16"/>
        </w:rPr>
        <w:t>Demulsifier EB</w:t>
      </w:r>
      <w:r>
        <w:rPr>
          <w:rFonts w:ascii="Century Gothic" w:hAnsi="Century Gothic"/>
          <w:sz w:val="16"/>
          <w:szCs w:val="16"/>
        </w:rPr>
        <w:t>.</w:t>
      </w:r>
    </w:p>
    <w:p w14:paraId="0D1C243D" w14:textId="77777777" w:rsidR="00A802C0" w:rsidRDefault="00A802C0" w:rsidP="00A802C0">
      <w:pPr>
        <w:pStyle w:val="NoSpacing"/>
        <w:ind w:left="360"/>
        <w:rPr>
          <w:rFonts w:ascii="Century Gothic" w:hAnsi="Century Gothic"/>
        </w:rPr>
      </w:pPr>
    </w:p>
    <w:p w14:paraId="0BA6EE43" w14:textId="4D72F34F" w:rsidR="00A802C0" w:rsidRPr="00F80DB4" w:rsidRDefault="00F80DB4" w:rsidP="00A802C0">
      <w:pPr>
        <w:pStyle w:val="NoSpacing"/>
        <w:ind w:left="360"/>
        <w:rPr>
          <w:rFonts w:ascii="Century Gothic" w:hAnsi="Century Gothic"/>
          <w:b/>
          <w:sz w:val="16"/>
          <w:szCs w:val="16"/>
        </w:rPr>
      </w:pPr>
      <w:r>
        <w:rPr>
          <w:rFonts w:ascii="Century Gothic" w:hAnsi="Century Gothic"/>
          <w:b/>
          <w:sz w:val="16"/>
          <w:szCs w:val="16"/>
        </w:rPr>
        <w:t xml:space="preserve">Q. </w:t>
      </w:r>
      <w:r w:rsidR="00E12DC5">
        <w:rPr>
          <w:rFonts w:ascii="Century Gothic" w:hAnsi="Century Gothic"/>
          <w:b/>
          <w:sz w:val="16"/>
          <w:szCs w:val="16"/>
        </w:rPr>
        <w:t>Have you had problems with emulsified fuel in your storage tanks?</w:t>
      </w:r>
    </w:p>
    <w:p w14:paraId="4246B5B0" w14:textId="11133C77" w:rsidR="00A802C0" w:rsidRPr="00E12DC5" w:rsidRDefault="00225C21" w:rsidP="00E12DC5">
      <w:pPr>
        <w:pStyle w:val="NoSpacing"/>
        <w:numPr>
          <w:ilvl w:val="0"/>
          <w:numId w:val="2"/>
        </w:numPr>
        <w:rPr>
          <w:rFonts w:ascii="Century Gothic" w:hAnsi="Century Gothic"/>
          <w:sz w:val="16"/>
          <w:szCs w:val="16"/>
        </w:rPr>
      </w:pPr>
      <w:r>
        <w:rPr>
          <w:rFonts w:ascii="Century Gothic" w:hAnsi="Century Gothic"/>
          <w:sz w:val="16"/>
          <w:szCs w:val="16"/>
        </w:rPr>
        <w:t>A</w:t>
      </w:r>
      <w:r w:rsidR="00E12DC5">
        <w:rPr>
          <w:rFonts w:ascii="Century Gothic" w:hAnsi="Century Gothic"/>
          <w:sz w:val="16"/>
          <w:szCs w:val="16"/>
        </w:rPr>
        <w:t xml:space="preserve"> </w:t>
      </w:r>
      <w:proofErr w:type="spellStart"/>
      <w:r w:rsidR="00E12DC5">
        <w:rPr>
          <w:rFonts w:ascii="Century Gothic" w:hAnsi="Century Gothic"/>
          <w:sz w:val="16"/>
          <w:szCs w:val="16"/>
        </w:rPr>
        <w:t>demulsifier</w:t>
      </w:r>
      <w:proofErr w:type="spellEnd"/>
      <w:r w:rsidR="00E12DC5">
        <w:rPr>
          <w:rFonts w:ascii="Century Gothic" w:hAnsi="Century Gothic"/>
          <w:sz w:val="16"/>
          <w:szCs w:val="16"/>
        </w:rPr>
        <w:t xml:space="preserve"> like </w:t>
      </w:r>
      <w:proofErr w:type="spellStart"/>
      <w:r w:rsidR="007202A5">
        <w:rPr>
          <w:rFonts w:ascii="Century Gothic" w:hAnsi="Century Gothic"/>
          <w:sz w:val="16"/>
          <w:szCs w:val="16"/>
        </w:rPr>
        <w:t>Demulsifier</w:t>
      </w:r>
      <w:proofErr w:type="spellEnd"/>
      <w:r w:rsidR="007202A5">
        <w:rPr>
          <w:rFonts w:ascii="Century Gothic" w:hAnsi="Century Gothic"/>
          <w:sz w:val="16"/>
          <w:szCs w:val="16"/>
        </w:rPr>
        <w:t xml:space="preserve"> EB</w:t>
      </w:r>
      <w:r>
        <w:rPr>
          <w:rFonts w:ascii="Century Gothic" w:hAnsi="Century Gothic"/>
          <w:sz w:val="16"/>
          <w:szCs w:val="16"/>
        </w:rPr>
        <w:t xml:space="preserve"> is </w:t>
      </w:r>
      <w:r w:rsidR="00E12DC5">
        <w:rPr>
          <w:rFonts w:ascii="Century Gothic" w:hAnsi="Century Gothic"/>
          <w:sz w:val="16"/>
          <w:szCs w:val="16"/>
        </w:rPr>
        <w:t>the only effective way to resolve this problem</w:t>
      </w:r>
      <w:r>
        <w:rPr>
          <w:rFonts w:ascii="Century Gothic" w:hAnsi="Century Gothic"/>
          <w:sz w:val="16"/>
          <w:szCs w:val="16"/>
        </w:rPr>
        <w:t>.</w:t>
      </w:r>
    </w:p>
    <w:p w14:paraId="67F00597" w14:textId="77777777" w:rsidR="00B417FC" w:rsidRDefault="00B417FC" w:rsidP="00A802C0">
      <w:pPr>
        <w:pStyle w:val="NoSpacing"/>
        <w:ind w:left="360"/>
        <w:rPr>
          <w:rFonts w:ascii="Century Gothic" w:hAnsi="Century Gothic"/>
          <w:sz w:val="16"/>
          <w:szCs w:val="16"/>
        </w:rPr>
      </w:pPr>
    </w:p>
    <w:p w14:paraId="00FD7317" w14:textId="0EF94315" w:rsidR="00A802C0" w:rsidRPr="00B21240" w:rsidRDefault="00F80DB4" w:rsidP="00A802C0">
      <w:pPr>
        <w:pStyle w:val="NoSpacing"/>
        <w:ind w:left="360"/>
        <w:rPr>
          <w:rFonts w:ascii="Century Gothic" w:hAnsi="Century Gothic"/>
          <w:color w:val="D14405"/>
        </w:rPr>
      </w:pPr>
      <w:r w:rsidRPr="00B21240">
        <w:rPr>
          <w:rFonts w:ascii="Century Gothic" w:hAnsi="Century Gothic"/>
          <w:color w:val="D14405"/>
        </w:rPr>
        <w:t>Questions From Customers</w:t>
      </w:r>
    </w:p>
    <w:p w14:paraId="06D61FE9" w14:textId="76203F3D" w:rsidR="00A802C0" w:rsidRDefault="002012C8" w:rsidP="002012C8">
      <w:pPr>
        <w:pStyle w:val="NoSpacing"/>
        <w:ind w:firstLine="360"/>
        <w:rPr>
          <w:rFonts w:ascii="Century Gothic" w:hAnsi="Century Gothic"/>
          <w:sz w:val="16"/>
          <w:szCs w:val="16"/>
        </w:rPr>
      </w:pPr>
      <w:r>
        <w:rPr>
          <w:rFonts w:ascii="Century Gothic" w:hAnsi="Century Gothic"/>
          <w:sz w:val="16"/>
          <w:szCs w:val="16"/>
        </w:rPr>
        <w:t xml:space="preserve">Answers to common questions </w:t>
      </w:r>
      <w:r w:rsidR="00EC7FCC">
        <w:rPr>
          <w:rFonts w:ascii="Century Gothic" w:hAnsi="Century Gothic"/>
          <w:sz w:val="16"/>
          <w:szCs w:val="16"/>
        </w:rPr>
        <w:t>customers may pos</w:t>
      </w:r>
      <w:r w:rsidR="00732138">
        <w:rPr>
          <w:rFonts w:ascii="Century Gothic" w:hAnsi="Century Gothic"/>
          <w:sz w:val="16"/>
          <w:szCs w:val="16"/>
        </w:rPr>
        <w:t>e</w:t>
      </w:r>
      <w:r w:rsidR="00EC7FCC">
        <w:rPr>
          <w:rFonts w:ascii="Century Gothic" w:hAnsi="Century Gothic"/>
          <w:sz w:val="16"/>
          <w:szCs w:val="16"/>
        </w:rPr>
        <w:t xml:space="preserve"> about </w:t>
      </w:r>
      <w:r w:rsidR="007202A5">
        <w:rPr>
          <w:rFonts w:ascii="Century Gothic" w:hAnsi="Century Gothic"/>
          <w:sz w:val="16"/>
          <w:szCs w:val="16"/>
        </w:rPr>
        <w:t>Demulsifier EB</w:t>
      </w:r>
      <w:r w:rsidR="00EC7FCC">
        <w:rPr>
          <w:rFonts w:ascii="Century Gothic" w:hAnsi="Century Gothic"/>
          <w:sz w:val="16"/>
          <w:szCs w:val="16"/>
        </w:rPr>
        <w:t xml:space="preserve"> an</w:t>
      </w:r>
      <w:r w:rsidR="003E7F1A">
        <w:rPr>
          <w:rFonts w:ascii="Century Gothic" w:hAnsi="Century Gothic"/>
          <w:sz w:val="16"/>
          <w:szCs w:val="16"/>
        </w:rPr>
        <w:t xml:space="preserve">d </w:t>
      </w:r>
      <w:r w:rsidR="00B417FC">
        <w:rPr>
          <w:rFonts w:ascii="Century Gothic" w:hAnsi="Century Gothic"/>
          <w:sz w:val="16"/>
          <w:szCs w:val="16"/>
        </w:rPr>
        <w:t>fuel stability</w:t>
      </w:r>
      <w:r w:rsidR="00EC7FCC">
        <w:rPr>
          <w:rFonts w:ascii="Century Gothic" w:hAnsi="Century Gothic"/>
          <w:sz w:val="16"/>
          <w:szCs w:val="16"/>
        </w:rPr>
        <w:t>.</w:t>
      </w:r>
    </w:p>
    <w:p w14:paraId="27B77A46" w14:textId="44DA9530" w:rsidR="00EC7FCC" w:rsidRDefault="00EC7FCC" w:rsidP="002012C8">
      <w:pPr>
        <w:pStyle w:val="NoSpacing"/>
        <w:ind w:firstLine="360"/>
        <w:rPr>
          <w:rFonts w:ascii="Century Gothic" w:hAnsi="Century Gothic"/>
          <w:sz w:val="16"/>
          <w:szCs w:val="16"/>
        </w:rPr>
      </w:pPr>
    </w:p>
    <w:p w14:paraId="109A3067" w14:textId="5B840A4D" w:rsidR="00EC7FCC" w:rsidRDefault="00EC7FCC" w:rsidP="002012C8">
      <w:pPr>
        <w:pStyle w:val="NoSpacing"/>
        <w:ind w:firstLine="360"/>
        <w:rPr>
          <w:rFonts w:ascii="Century Gothic" w:hAnsi="Century Gothic"/>
          <w:b/>
          <w:sz w:val="16"/>
          <w:szCs w:val="16"/>
        </w:rPr>
      </w:pPr>
      <w:r>
        <w:rPr>
          <w:rFonts w:ascii="Century Gothic" w:hAnsi="Century Gothic"/>
          <w:b/>
          <w:sz w:val="16"/>
          <w:szCs w:val="16"/>
        </w:rPr>
        <w:t xml:space="preserve">Q. </w:t>
      </w:r>
      <w:r w:rsidR="007202A5">
        <w:rPr>
          <w:rFonts w:ascii="Century Gothic" w:hAnsi="Century Gothic"/>
          <w:b/>
          <w:sz w:val="16"/>
          <w:szCs w:val="16"/>
        </w:rPr>
        <w:t>What does Demulsifier EB do</w:t>
      </w:r>
      <w:r w:rsidR="003E7F1A">
        <w:rPr>
          <w:rFonts w:ascii="Century Gothic" w:hAnsi="Century Gothic"/>
          <w:b/>
          <w:sz w:val="16"/>
          <w:szCs w:val="16"/>
        </w:rPr>
        <w:t>?</w:t>
      </w:r>
    </w:p>
    <w:p w14:paraId="7E828461" w14:textId="325C305B" w:rsidR="00EC7FCC" w:rsidRDefault="00EC7FCC" w:rsidP="00357F54">
      <w:pPr>
        <w:pStyle w:val="NoSpacing"/>
        <w:ind w:left="360"/>
        <w:rPr>
          <w:rFonts w:ascii="Century Gothic" w:hAnsi="Century Gothic"/>
          <w:sz w:val="16"/>
          <w:szCs w:val="16"/>
        </w:rPr>
      </w:pPr>
      <w:r>
        <w:rPr>
          <w:rFonts w:ascii="Century Gothic" w:hAnsi="Century Gothic"/>
          <w:sz w:val="16"/>
          <w:szCs w:val="16"/>
        </w:rPr>
        <w:t xml:space="preserve">A. </w:t>
      </w:r>
      <w:r w:rsidR="007202A5">
        <w:rPr>
          <w:rFonts w:ascii="Century Gothic" w:hAnsi="Century Gothic"/>
          <w:sz w:val="16"/>
          <w:szCs w:val="16"/>
        </w:rPr>
        <w:t>Demulsified EB is a specialty treatment for stored fuels that have problems with emulsified water (fuel-water emulsions)</w:t>
      </w:r>
      <w:r w:rsidR="00225C21">
        <w:rPr>
          <w:rFonts w:ascii="Century Gothic" w:hAnsi="Century Gothic"/>
          <w:sz w:val="16"/>
          <w:szCs w:val="16"/>
        </w:rPr>
        <w:t>.</w:t>
      </w:r>
      <w:r w:rsidR="007202A5">
        <w:rPr>
          <w:rFonts w:ascii="Century Gothic" w:hAnsi="Century Gothic"/>
          <w:sz w:val="16"/>
          <w:szCs w:val="16"/>
        </w:rPr>
        <w:t xml:space="preserve">  Such emulsions can be nearly impossible to resolve on their own. Demulsifier EB enables emulsified water to separate from and drop out of stored fuel so that it may be removed.</w:t>
      </w:r>
      <w:r w:rsidR="00357F54">
        <w:rPr>
          <w:rFonts w:ascii="Century Gothic" w:hAnsi="Century Gothic"/>
          <w:sz w:val="16"/>
          <w:szCs w:val="16"/>
        </w:rPr>
        <w:t xml:space="preserve"> </w:t>
      </w:r>
    </w:p>
    <w:p w14:paraId="15B7E256" w14:textId="4A72B776" w:rsidR="00B06DD0" w:rsidRDefault="00B06DD0" w:rsidP="00357F54">
      <w:pPr>
        <w:pStyle w:val="NoSpacing"/>
        <w:ind w:left="360"/>
        <w:rPr>
          <w:rFonts w:ascii="Century Gothic" w:hAnsi="Century Gothic"/>
          <w:sz w:val="16"/>
          <w:szCs w:val="16"/>
        </w:rPr>
      </w:pPr>
    </w:p>
    <w:p w14:paraId="2DF508E1" w14:textId="33987D82" w:rsidR="00B06DD0" w:rsidRDefault="00B06DD0" w:rsidP="00357F54">
      <w:pPr>
        <w:pStyle w:val="NoSpacing"/>
        <w:ind w:left="360"/>
        <w:rPr>
          <w:rFonts w:ascii="Century Gothic" w:hAnsi="Century Gothic"/>
          <w:b/>
          <w:sz w:val="16"/>
          <w:szCs w:val="16"/>
        </w:rPr>
      </w:pPr>
      <w:r>
        <w:rPr>
          <w:rFonts w:ascii="Century Gothic" w:hAnsi="Century Gothic"/>
          <w:b/>
          <w:sz w:val="16"/>
          <w:szCs w:val="16"/>
        </w:rPr>
        <w:t>Q. How quickly will Demulsifier EB work?</w:t>
      </w:r>
    </w:p>
    <w:p w14:paraId="7C13B6DE" w14:textId="13921F56" w:rsidR="00B06DD0" w:rsidRPr="00B06DD0" w:rsidRDefault="00B06DD0" w:rsidP="00357F54">
      <w:pPr>
        <w:pStyle w:val="NoSpacing"/>
        <w:ind w:left="360"/>
        <w:rPr>
          <w:rFonts w:ascii="Century Gothic" w:hAnsi="Century Gothic"/>
          <w:sz w:val="16"/>
          <w:szCs w:val="16"/>
        </w:rPr>
      </w:pPr>
      <w:r>
        <w:rPr>
          <w:rFonts w:ascii="Century Gothic" w:hAnsi="Century Gothic"/>
          <w:sz w:val="16"/>
          <w:szCs w:val="16"/>
        </w:rPr>
        <w:t xml:space="preserve">A. </w:t>
      </w:r>
      <w:r w:rsidR="00A06221">
        <w:rPr>
          <w:rFonts w:ascii="Century Gothic" w:hAnsi="Century Gothic"/>
          <w:sz w:val="16"/>
          <w:szCs w:val="16"/>
        </w:rPr>
        <w:t xml:space="preserve">How quickly Demulsifier EB will resolve emulsified fuel depends on several factors – the amount of fuel (and emulsion) in the storage tank and how well the </w:t>
      </w:r>
      <w:proofErr w:type="spellStart"/>
      <w:r w:rsidR="00A06221">
        <w:rPr>
          <w:rFonts w:ascii="Century Gothic" w:hAnsi="Century Gothic"/>
          <w:sz w:val="16"/>
          <w:szCs w:val="16"/>
        </w:rPr>
        <w:t>demulsifier</w:t>
      </w:r>
      <w:proofErr w:type="spellEnd"/>
      <w:r w:rsidR="00A06221">
        <w:rPr>
          <w:rFonts w:ascii="Century Gothic" w:hAnsi="Century Gothic"/>
          <w:sz w:val="16"/>
          <w:szCs w:val="16"/>
        </w:rPr>
        <w:t xml:space="preserve"> is mixed into the fuel (and put into contact with the emulsion). Depending on the size of the storage tank, it is reasonable to expect resolution of the emulsion between 3 hours and 24 hours. However, each tank is different, and </w:t>
      </w:r>
      <w:proofErr w:type="spellStart"/>
      <w:r w:rsidR="00A06221">
        <w:rPr>
          <w:rFonts w:ascii="Century Gothic" w:hAnsi="Century Gothic"/>
          <w:sz w:val="16"/>
          <w:szCs w:val="16"/>
        </w:rPr>
        <w:t>followup</w:t>
      </w:r>
      <w:proofErr w:type="spellEnd"/>
      <w:r w:rsidR="00A06221">
        <w:rPr>
          <w:rFonts w:ascii="Century Gothic" w:hAnsi="Century Gothic"/>
          <w:sz w:val="16"/>
          <w:szCs w:val="16"/>
        </w:rPr>
        <w:t xml:space="preserve"> sampling will show you if further action needs to be taken.</w:t>
      </w:r>
    </w:p>
    <w:p w14:paraId="44D0E6FC" w14:textId="77777777" w:rsidR="00A57B40" w:rsidRDefault="00A57B40" w:rsidP="00B06DD0">
      <w:pPr>
        <w:pStyle w:val="NoSpacing"/>
        <w:rPr>
          <w:rFonts w:ascii="Century Gothic" w:hAnsi="Century Gothic"/>
          <w:sz w:val="16"/>
          <w:szCs w:val="16"/>
        </w:rPr>
      </w:pPr>
    </w:p>
    <w:p w14:paraId="43709383" w14:textId="661E4E62" w:rsidR="004F0C6F" w:rsidRDefault="004F0C6F" w:rsidP="004F0C6F">
      <w:pPr>
        <w:pStyle w:val="NoSpacing"/>
        <w:ind w:left="360"/>
        <w:rPr>
          <w:rFonts w:ascii="Century Gothic" w:hAnsi="Century Gothic"/>
          <w:b/>
          <w:sz w:val="16"/>
          <w:szCs w:val="16"/>
        </w:rPr>
      </w:pPr>
      <w:r>
        <w:rPr>
          <w:rFonts w:ascii="Century Gothic" w:hAnsi="Century Gothic"/>
          <w:b/>
          <w:sz w:val="16"/>
          <w:szCs w:val="16"/>
        </w:rPr>
        <w:t xml:space="preserve">Q. </w:t>
      </w:r>
      <w:r w:rsidR="00332B20">
        <w:rPr>
          <w:rFonts w:ascii="Century Gothic" w:hAnsi="Century Gothic"/>
          <w:b/>
          <w:sz w:val="16"/>
          <w:szCs w:val="16"/>
        </w:rPr>
        <w:t xml:space="preserve">How do you tell if Demulsifier EB </w:t>
      </w:r>
      <w:r w:rsidR="001F334C">
        <w:rPr>
          <w:rFonts w:ascii="Century Gothic" w:hAnsi="Century Gothic"/>
          <w:b/>
          <w:sz w:val="16"/>
          <w:szCs w:val="16"/>
        </w:rPr>
        <w:t>has resolved an emulsion problem</w:t>
      </w:r>
      <w:r w:rsidR="00225C21">
        <w:rPr>
          <w:rFonts w:ascii="Century Gothic" w:hAnsi="Century Gothic"/>
          <w:b/>
          <w:sz w:val="16"/>
          <w:szCs w:val="16"/>
        </w:rPr>
        <w:t>?</w:t>
      </w:r>
    </w:p>
    <w:p w14:paraId="50D7EE31" w14:textId="3E40E48B" w:rsidR="004F0C6F" w:rsidRDefault="004F0C6F" w:rsidP="004F0C6F">
      <w:pPr>
        <w:pStyle w:val="NoSpacing"/>
        <w:ind w:left="360"/>
        <w:rPr>
          <w:rFonts w:ascii="Century Gothic" w:hAnsi="Century Gothic"/>
          <w:sz w:val="16"/>
          <w:szCs w:val="16"/>
        </w:rPr>
      </w:pPr>
      <w:r>
        <w:rPr>
          <w:rFonts w:ascii="Century Gothic" w:hAnsi="Century Gothic"/>
          <w:sz w:val="16"/>
          <w:szCs w:val="16"/>
        </w:rPr>
        <w:t xml:space="preserve">A. </w:t>
      </w:r>
      <w:r w:rsidR="001F334C">
        <w:rPr>
          <w:rFonts w:ascii="Century Gothic" w:hAnsi="Century Gothic"/>
          <w:sz w:val="16"/>
          <w:szCs w:val="16"/>
        </w:rPr>
        <w:t>Determination of this would be from a combination of comparison before and after fuel samples (taken from the same location and height in the tank) and measurement of the height of the free water phase in the storage tank</w:t>
      </w:r>
      <w:r w:rsidR="00A57B40">
        <w:rPr>
          <w:rFonts w:ascii="Century Gothic" w:hAnsi="Century Gothic"/>
          <w:sz w:val="16"/>
          <w:szCs w:val="16"/>
        </w:rPr>
        <w:t>.</w:t>
      </w:r>
      <w:r w:rsidR="001F334C">
        <w:rPr>
          <w:rFonts w:ascii="Century Gothic" w:hAnsi="Century Gothic"/>
          <w:sz w:val="16"/>
          <w:szCs w:val="16"/>
        </w:rPr>
        <w:t xml:space="preserve">  Successful treatment should yield both a noticeable change in the fuel sample’s appearance (bright and clear vs. hazy) and an increase in the height of the water phase.</w:t>
      </w:r>
    </w:p>
    <w:p w14:paraId="3C7A85EC" w14:textId="77777777" w:rsidR="004F0C6F" w:rsidRDefault="004F0C6F" w:rsidP="002012C8">
      <w:pPr>
        <w:pStyle w:val="NoSpacing"/>
        <w:ind w:firstLine="360"/>
        <w:rPr>
          <w:rFonts w:ascii="Century Gothic" w:hAnsi="Century Gothic"/>
          <w:sz w:val="16"/>
          <w:szCs w:val="16"/>
        </w:rPr>
      </w:pPr>
    </w:p>
    <w:p w14:paraId="4CA85364" w14:textId="08579723" w:rsidR="00EC7FCC" w:rsidRDefault="00EC7FCC" w:rsidP="00EC7FCC">
      <w:pPr>
        <w:pStyle w:val="NoSpacing"/>
        <w:ind w:left="360"/>
        <w:rPr>
          <w:rFonts w:ascii="Century Gothic" w:hAnsi="Century Gothic"/>
          <w:b/>
          <w:sz w:val="16"/>
          <w:szCs w:val="16"/>
        </w:rPr>
      </w:pPr>
      <w:r>
        <w:rPr>
          <w:rFonts w:ascii="Century Gothic" w:hAnsi="Century Gothic"/>
          <w:b/>
          <w:sz w:val="16"/>
          <w:szCs w:val="16"/>
        </w:rPr>
        <w:t xml:space="preserve">Q. </w:t>
      </w:r>
      <w:r w:rsidR="003E7F1A">
        <w:rPr>
          <w:rFonts w:ascii="Century Gothic" w:hAnsi="Century Gothic"/>
          <w:b/>
          <w:sz w:val="16"/>
          <w:szCs w:val="16"/>
        </w:rPr>
        <w:t xml:space="preserve">How should I add </w:t>
      </w:r>
      <w:r w:rsidR="007202A5">
        <w:rPr>
          <w:rFonts w:ascii="Century Gothic" w:hAnsi="Century Gothic"/>
          <w:b/>
          <w:sz w:val="16"/>
          <w:szCs w:val="16"/>
        </w:rPr>
        <w:t>Demulsifier EB</w:t>
      </w:r>
      <w:r w:rsidR="003E7F1A">
        <w:rPr>
          <w:rFonts w:ascii="Century Gothic" w:hAnsi="Century Gothic"/>
          <w:b/>
          <w:sz w:val="16"/>
          <w:szCs w:val="16"/>
        </w:rPr>
        <w:t xml:space="preserve"> to my fuel?</w:t>
      </w:r>
    </w:p>
    <w:p w14:paraId="6FA093D2" w14:textId="605C9D83" w:rsidR="00EC7FCC" w:rsidRDefault="00EC7FCC" w:rsidP="00EC7FCC">
      <w:pPr>
        <w:pStyle w:val="NoSpacing"/>
        <w:ind w:left="360"/>
        <w:rPr>
          <w:rFonts w:ascii="Century Gothic" w:hAnsi="Century Gothic"/>
          <w:sz w:val="16"/>
          <w:szCs w:val="16"/>
        </w:rPr>
      </w:pPr>
      <w:r>
        <w:rPr>
          <w:rFonts w:ascii="Century Gothic" w:hAnsi="Century Gothic"/>
          <w:sz w:val="16"/>
          <w:szCs w:val="16"/>
        </w:rPr>
        <w:t>A.</w:t>
      </w:r>
      <w:r w:rsidR="00B06DD0">
        <w:rPr>
          <w:rFonts w:ascii="Century Gothic" w:hAnsi="Century Gothic"/>
          <w:sz w:val="16"/>
          <w:szCs w:val="16"/>
        </w:rPr>
        <w:t xml:space="preserve"> Successful application of Demulsifier EB is especially dependent upon following application recommendations. </w:t>
      </w:r>
      <w:r w:rsidR="003E7F1A">
        <w:rPr>
          <w:rFonts w:ascii="Century Gothic" w:hAnsi="Century Gothic"/>
          <w:sz w:val="16"/>
          <w:szCs w:val="16"/>
        </w:rPr>
        <w:t>See the guidelines listed below under Treatment Tips &amp; Recommendations</w:t>
      </w:r>
      <w:r w:rsidR="00357F54">
        <w:rPr>
          <w:rFonts w:ascii="Century Gothic" w:hAnsi="Century Gothic"/>
          <w:sz w:val="16"/>
          <w:szCs w:val="16"/>
        </w:rPr>
        <w:t>.</w:t>
      </w:r>
    </w:p>
    <w:p w14:paraId="29D17E4E" w14:textId="64E73D5E" w:rsidR="00EC7FCC" w:rsidRDefault="00EC7FCC" w:rsidP="0019422C">
      <w:pPr>
        <w:pStyle w:val="NoSpacing"/>
        <w:rPr>
          <w:rFonts w:ascii="Century Gothic" w:hAnsi="Century Gothic"/>
          <w:sz w:val="16"/>
          <w:szCs w:val="16"/>
        </w:rPr>
      </w:pPr>
    </w:p>
    <w:p w14:paraId="162A207C" w14:textId="7C014D05" w:rsidR="00EC7FCC" w:rsidRDefault="00EC7FCC" w:rsidP="00EC7FCC">
      <w:pPr>
        <w:pStyle w:val="NoSpacing"/>
        <w:ind w:left="360"/>
        <w:rPr>
          <w:rFonts w:ascii="Century Gothic" w:hAnsi="Century Gothic"/>
          <w:b/>
          <w:sz w:val="16"/>
          <w:szCs w:val="16"/>
        </w:rPr>
      </w:pPr>
      <w:r>
        <w:rPr>
          <w:rFonts w:ascii="Century Gothic" w:hAnsi="Century Gothic"/>
          <w:b/>
          <w:sz w:val="16"/>
          <w:szCs w:val="16"/>
        </w:rPr>
        <w:t xml:space="preserve">Q. </w:t>
      </w:r>
      <w:r w:rsidR="001F334C">
        <w:rPr>
          <w:rFonts w:ascii="Century Gothic" w:hAnsi="Century Gothic"/>
          <w:b/>
          <w:sz w:val="16"/>
          <w:szCs w:val="16"/>
        </w:rPr>
        <w:t>Once fuel is successfully treated with Demulsifier EB, what should we do next?</w:t>
      </w:r>
    </w:p>
    <w:p w14:paraId="5B2741FA" w14:textId="3F59542E" w:rsidR="00EC7FCC" w:rsidRDefault="00EC7FCC" w:rsidP="00EC7FCC">
      <w:pPr>
        <w:pStyle w:val="NoSpacing"/>
        <w:ind w:left="360"/>
        <w:rPr>
          <w:rFonts w:ascii="Century Gothic" w:hAnsi="Century Gothic"/>
          <w:sz w:val="16"/>
          <w:szCs w:val="16"/>
        </w:rPr>
      </w:pPr>
      <w:r>
        <w:rPr>
          <w:rFonts w:ascii="Century Gothic" w:hAnsi="Century Gothic"/>
          <w:sz w:val="16"/>
          <w:szCs w:val="16"/>
        </w:rPr>
        <w:t xml:space="preserve">A. </w:t>
      </w:r>
      <w:r w:rsidR="001F334C">
        <w:rPr>
          <w:rFonts w:ascii="Century Gothic" w:hAnsi="Century Gothic"/>
          <w:sz w:val="16"/>
          <w:szCs w:val="16"/>
        </w:rPr>
        <w:t xml:space="preserve">Mechanically remove as much as the new water phase as possible before proceeding on to next steps. </w:t>
      </w:r>
    </w:p>
    <w:p w14:paraId="3C38D4DF" w14:textId="6B4B500B" w:rsidR="0067569D" w:rsidRDefault="0067569D" w:rsidP="001F334C">
      <w:pPr>
        <w:pStyle w:val="NoSpacing"/>
        <w:rPr>
          <w:rFonts w:ascii="Century Gothic" w:hAnsi="Century Gothic"/>
          <w:sz w:val="16"/>
          <w:szCs w:val="16"/>
        </w:rPr>
      </w:pPr>
    </w:p>
    <w:p w14:paraId="1FC767B2" w14:textId="1483C0C6" w:rsidR="0067569D" w:rsidRDefault="0067569D" w:rsidP="0067569D">
      <w:pPr>
        <w:pStyle w:val="NoSpacing"/>
        <w:ind w:left="360"/>
        <w:rPr>
          <w:rFonts w:ascii="Century Gothic" w:hAnsi="Century Gothic"/>
          <w:b/>
          <w:sz w:val="16"/>
          <w:szCs w:val="16"/>
        </w:rPr>
      </w:pPr>
      <w:r>
        <w:rPr>
          <w:rFonts w:ascii="Century Gothic" w:hAnsi="Century Gothic"/>
          <w:b/>
          <w:sz w:val="16"/>
          <w:szCs w:val="16"/>
        </w:rPr>
        <w:t xml:space="preserve">Q. </w:t>
      </w:r>
      <w:r w:rsidR="007202A5">
        <w:rPr>
          <w:rFonts w:ascii="Century Gothic" w:hAnsi="Century Gothic"/>
          <w:b/>
          <w:sz w:val="16"/>
          <w:szCs w:val="16"/>
        </w:rPr>
        <w:t>Can I use Demulsifier EB in ethanol gasoline</w:t>
      </w:r>
      <w:r w:rsidR="00A57B40">
        <w:rPr>
          <w:rFonts w:ascii="Century Gothic" w:hAnsi="Century Gothic"/>
          <w:b/>
          <w:sz w:val="16"/>
          <w:szCs w:val="16"/>
        </w:rPr>
        <w:t>?</w:t>
      </w:r>
      <w:r w:rsidR="007202A5">
        <w:rPr>
          <w:rFonts w:ascii="Century Gothic" w:hAnsi="Century Gothic"/>
          <w:b/>
          <w:sz w:val="16"/>
          <w:szCs w:val="16"/>
        </w:rPr>
        <w:t xml:space="preserve"> Can it repair phase-separated ethanol gasoline fuel?</w:t>
      </w:r>
    </w:p>
    <w:p w14:paraId="4D5450A3" w14:textId="3F6812D7" w:rsidR="0067569D" w:rsidRDefault="0067569D" w:rsidP="00A06221">
      <w:pPr>
        <w:pStyle w:val="NoSpacing"/>
        <w:ind w:left="360"/>
        <w:rPr>
          <w:rFonts w:ascii="Century Gothic" w:hAnsi="Century Gothic"/>
          <w:sz w:val="16"/>
          <w:szCs w:val="16"/>
        </w:rPr>
      </w:pPr>
      <w:r>
        <w:rPr>
          <w:rFonts w:ascii="Century Gothic" w:hAnsi="Century Gothic"/>
          <w:sz w:val="16"/>
          <w:szCs w:val="16"/>
        </w:rPr>
        <w:t xml:space="preserve">A. </w:t>
      </w:r>
      <w:r w:rsidR="007202A5">
        <w:rPr>
          <w:rFonts w:ascii="Century Gothic" w:hAnsi="Century Gothic"/>
          <w:sz w:val="16"/>
          <w:szCs w:val="16"/>
        </w:rPr>
        <w:t>Demulsifier EB</w:t>
      </w:r>
      <w:r w:rsidR="00387D83">
        <w:rPr>
          <w:rFonts w:ascii="Century Gothic" w:hAnsi="Century Gothic"/>
          <w:sz w:val="16"/>
          <w:szCs w:val="16"/>
        </w:rPr>
        <w:t xml:space="preserve">’s chemistry is optimized to be the most effective in diesel fuel and non-ethanol gasoline. Its effectiveness for resolving emulsions in ethanol gasoline, including phase separation, is situation dependent. </w:t>
      </w:r>
    </w:p>
    <w:p w14:paraId="2826F196" w14:textId="77777777" w:rsidR="0067569D" w:rsidRDefault="0067569D" w:rsidP="0067569D">
      <w:pPr>
        <w:pStyle w:val="NoSpacing"/>
        <w:ind w:left="360"/>
        <w:rPr>
          <w:rFonts w:ascii="Century Gothic" w:hAnsi="Century Gothic"/>
          <w:sz w:val="16"/>
          <w:szCs w:val="16"/>
        </w:rPr>
      </w:pPr>
    </w:p>
    <w:p w14:paraId="37C64EFE" w14:textId="4DD12DD4" w:rsidR="00B417FC" w:rsidRPr="00B21240" w:rsidRDefault="00E97FB4" w:rsidP="00B417FC">
      <w:pPr>
        <w:pStyle w:val="NoSpacing"/>
        <w:ind w:left="360"/>
        <w:rPr>
          <w:rFonts w:ascii="Century Gothic" w:hAnsi="Century Gothic"/>
          <w:color w:val="D14405"/>
        </w:rPr>
      </w:pPr>
      <w:r w:rsidRPr="00B21240">
        <w:rPr>
          <w:rFonts w:ascii="Century Gothic" w:hAnsi="Century Gothic"/>
          <w:color w:val="D14405"/>
        </w:rPr>
        <w:t>Treatment Tips &amp; Recommendations</w:t>
      </w:r>
    </w:p>
    <w:p w14:paraId="36FB5F53" w14:textId="77777777" w:rsidR="00B417FC" w:rsidRDefault="00B417FC" w:rsidP="00B417FC">
      <w:pPr>
        <w:pStyle w:val="NoSpacing"/>
        <w:ind w:left="720"/>
        <w:rPr>
          <w:rFonts w:ascii="Century Gothic" w:hAnsi="Century Gothic"/>
          <w:sz w:val="16"/>
          <w:szCs w:val="16"/>
        </w:rPr>
      </w:pPr>
    </w:p>
    <w:p w14:paraId="36BA68BA" w14:textId="7DD99516" w:rsidR="00387D83" w:rsidRDefault="00387D83" w:rsidP="00AE1B1C">
      <w:pPr>
        <w:pStyle w:val="NoSpacing"/>
        <w:numPr>
          <w:ilvl w:val="0"/>
          <w:numId w:val="4"/>
        </w:numPr>
        <w:rPr>
          <w:rFonts w:ascii="Century Gothic" w:hAnsi="Century Gothic"/>
          <w:sz w:val="16"/>
          <w:szCs w:val="16"/>
        </w:rPr>
      </w:pPr>
      <w:r>
        <w:rPr>
          <w:rFonts w:ascii="Century Gothic" w:hAnsi="Century Gothic"/>
          <w:sz w:val="16"/>
          <w:szCs w:val="16"/>
        </w:rPr>
        <w:t xml:space="preserve">Always remove free water phase before applying </w:t>
      </w:r>
      <w:proofErr w:type="spellStart"/>
      <w:r>
        <w:rPr>
          <w:rFonts w:ascii="Century Gothic" w:hAnsi="Century Gothic"/>
          <w:sz w:val="16"/>
          <w:szCs w:val="16"/>
        </w:rPr>
        <w:t>Demulsifier</w:t>
      </w:r>
      <w:proofErr w:type="spellEnd"/>
      <w:r>
        <w:rPr>
          <w:rFonts w:ascii="Century Gothic" w:hAnsi="Century Gothic"/>
          <w:sz w:val="16"/>
          <w:szCs w:val="16"/>
        </w:rPr>
        <w:t xml:space="preserve"> EB. This minimizes the risk of re-emulsification of free water.</w:t>
      </w:r>
    </w:p>
    <w:p w14:paraId="578DAE24" w14:textId="16A7998D" w:rsidR="00AE1B1C" w:rsidRDefault="00B06DD0" w:rsidP="00AE1B1C">
      <w:pPr>
        <w:pStyle w:val="NoSpacing"/>
        <w:numPr>
          <w:ilvl w:val="0"/>
          <w:numId w:val="4"/>
        </w:numPr>
        <w:rPr>
          <w:rFonts w:ascii="Century Gothic" w:hAnsi="Century Gothic"/>
          <w:sz w:val="16"/>
          <w:szCs w:val="16"/>
        </w:rPr>
      </w:pPr>
      <w:r>
        <w:rPr>
          <w:rFonts w:ascii="Century Gothic" w:hAnsi="Century Gothic"/>
          <w:sz w:val="16"/>
          <w:szCs w:val="16"/>
        </w:rPr>
        <w:t xml:space="preserve">Successful treatment with </w:t>
      </w:r>
      <w:proofErr w:type="spellStart"/>
      <w:r>
        <w:rPr>
          <w:rFonts w:ascii="Century Gothic" w:hAnsi="Century Gothic"/>
          <w:sz w:val="16"/>
          <w:szCs w:val="16"/>
        </w:rPr>
        <w:t>Demulsifier</w:t>
      </w:r>
      <w:proofErr w:type="spellEnd"/>
      <w:r>
        <w:rPr>
          <w:rFonts w:ascii="Century Gothic" w:hAnsi="Century Gothic"/>
          <w:sz w:val="16"/>
          <w:szCs w:val="16"/>
        </w:rPr>
        <w:t xml:space="preserve"> EB relies upon getting the </w:t>
      </w:r>
      <w:proofErr w:type="spellStart"/>
      <w:r>
        <w:rPr>
          <w:rFonts w:ascii="Century Gothic" w:hAnsi="Century Gothic"/>
          <w:sz w:val="16"/>
          <w:szCs w:val="16"/>
        </w:rPr>
        <w:t>demulsifier</w:t>
      </w:r>
      <w:proofErr w:type="spellEnd"/>
      <w:r>
        <w:rPr>
          <w:rFonts w:ascii="Century Gothic" w:hAnsi="Century Gothic"/>
          <w:sz w:val="16"/>
          <w:szCs w:val="16"/>
        </w:rPr>
        <w:t xml:space="preserve"> in contact with the fuel water emulsion. Therefore, it is recommended to apply Demulsifier EB by addition to the tank, followed by a period of moderate fuel circulation</w:t>
      </w:r>
      <w:r w:rsidR="00A06221">
        <w:rPr>
          <w:rFonts w:ascii="Century Gothic" w:hAnsi="Century Gothic"/>
          <w:sz w:val="16"/>
          <w:szCs w:val="16"/>
        </w:rPr>
        <w:t xml:space="preserve"> to ensure proper mixing. The optimal circulation time run between 15-30 minutes for small tanks to 3-4 hours for large tanks.  </w:t>
      </w:r>
    </w:p>
    <w:p w14:paraId="6B58522F" w14:textId="59CE39D6" w:rsidR="00A06221" w:rsidRPr="00AE1B1C" w:rsidRDefault="00AE1B1C" w:rsidP="00AE1B1C">
      <w:pPr>
        <w:pStyle w:val="NoSpacing"/>
        <w:numPr>
          <w:ilvl w:val="0"/>
          <w:numId w:val="4"/>
        </w:numPr>
        <w:rPr>
          <w:rFonts w:ascii="Century Gothic" w:hAnsi="Century Gothic"/>
          <w:sz w:val="16"/>
          <w:szCs w:val="16"/>
        </w:rPr>
      </w:pPr>
      <w:r>
        <w:rPr>
          <w:rFonts w:ascii="Century Gothic" w:hAnsi="Century Gothic"/>
          <w:sz w:val="16"/>
          <w:szCs w:val="16"/>
        </w:rPr>
        <w:t xml:space="preserve">Fuel circulation should be moderate </w:t>
      </w:r>
      <w:proofErr w:type="gramStart"/>
      <w:r>
        <w:rPr>
          <w:rFonts w:ascii="Century Gothic" w:hAnsi="Century Gothic"/>
          <w:sz w:val="16"/>
          <w:szCs w:val="16"/>
        </w:rPr>
        <w:t>so as to</w:t>
      </w:r>
      <w:proofErr w:type="gramEnd"/>
      <w:r>
        <w:rPr>
          <w:rFonts w:ascii="Century Gothic" w:hAnsi="Century Gothic"/>
          <w:sz w:val="16"/>
          <w:szCs w:val="16"/>
        </w:rPr>
        <w:t xml:space="preserve"> lessen the chance of re-emulsifying any water that has separated.</w:t>
      </w:r>
    </w:p>
    <w:p w14:paraId="039292BA" w14:textId="398184E6" w:rsidR="00A06221" w:rsidRPr="00A06221" w:rsidRDefault="00A06221" w:rsidP="00A06221">
      <w:pPr>
        <w:pStyle w:val="NoSpacing"/>
        <w:numPr>
          <w:ilvl w:val="0"/>
          <w:numId w:val="4"/>
        </w:numPr>
        <w:rPr>
          <w:rFonts w:ascii="Century Gothic" w:hAnsi="Century Gothic"/>
          <w:sz w:val="16"/>
          <w:szCs w:val="16"/>
        </w:rPr>
      </w:pPr>
      <w:r>
        <w:rPr>
          <w:rFonts w:ascii="Century Gothic" w:hAnsi="Century Gothic"/>
          <w:sz w:val="16"/>
          <w:szCs w:val="16"/>
        </w:rPr>
        <w:t xml:space="preserve">At the conclusion of fuel circulation, wait for </w:t>
      </w:r>
      <w:proofErr w:type="gramStart"/>
      <w:r>
        <w:rPr>
          <w:rFonts w:ascii="Century Gothic" w:hAnsi="Century Gothic"/>
          <w:sz w:val="16"/>
          <w:szCs w:val="16"/>
        </w:rPr>
        <w:t>a period of time</w:t>
      </w:r>
      <w:proofErr w:type="gramEnd"/>
      <w:r>
        <w:rPr>
          <w:rFonts w:ascii="Century Gothic" w:hAnsi="Century Gothic"/>
          <w:sz w:val="16"/>
          <w:szCs w:val="16"/>
        </w:rPr>
        <w:t xml:space="preserve"> to allow Demulsifier EB to work and the fuel-water emulsion to “break” and separate.  This length of time is typically between 3 hours and 24 hours.</w:t>
      </w:r>
    </w:p>
    <w:p w14:paraId="618D44BB" w14:textId="76A8E2D4" w:rsidR="00A06221" w:rsidRDefault="00A06221" w:rsidP="00AE1B1C">
      <w:pPr>
        <w:pStyle w:val="NoSpacing"/>
        <w:ind w:left="360"/>
        <w:rPr>
          <w:rFonts w:ascii="Century Gothic" w:hAnsi="Century Gothic"/>
          <w:sz w:val="16"/>
          <w:szCs w:val="16"/>
        </w:rPr>
      </w:pPr>
    </w:p>
    <w:p w14:paraId="4812DE78" w14:textId="7965598B" w:rsidR="00AE1B1C" w:rsidRPr="00B21240" w:rsidRDefault="00AE1B1C" w:rsidP="00AE1B1C">
      <w:pPr>
        <w:pStyle w:val="NoSpacing"/>
        <w:ind w:left="360"/>
        <w:rPr>
          <w:rFonts w:ascii="Century Gothic" w:hAnsi="Century Gothic"/>
          <w:sz w:val="16"/>
          <w:szCs w:val="16"/>
        </w:rPr>
      </w:pPr>
      <w:r>
        <w:rPr>
          <w:rFonts w:ascii="Century Gothic" w:hAnsi="Century Gothic"/>
          <w:sz w:val="16"/>
          <w:szCs w:val="16"/>
        </w:rPr>
        <w:t>It is important to remember, resolving emulsified fuel is as much as “art” as it is a “science”. It is important to pay attention to results (i.e. comparing before and after samples for visual clarity) and be prepared to adjust accordingly.</w:t>
      </w:r>
    </w:p>
    <w:p w14:paraId="49B28AA4" w14:textId="77777777" w:rsidR="00B417FC" w:rsidRPr="00EC7FCC" w:rsidRDefault="00B417FC" w:rsidP="00732138">
      <w:pPr>
        <w:pStyle w:val="NoSpacing"/>
        <w:rPr>
          <w:rFonts w:ascii="Century Gothic" w:hAnsi="Century Gothic"/>
          <w:sz w:val="16"/>
          <w:szCs w:val="16"/>
        </w:rPr>
      </w:pPr>
    </w:p>
    <w:p w14:paraId="26136CA2" w14:textId="78287450" w:rsidR="00A802C0" w:rsidRDefault="00E97FB4" w:rsidP="00B21240">
      <w:pPr>
        <w:pStyle w:val="NoSpacing"/>
        <w:ind w:left="360"/>
        <w:rPr>
          <w:rFonts w:ascii="Century Gothic" w:hAnsi="Century Gothic"/>
        </w:rPr>
      </w:pPr>
      <w:r w:rsidRPr="00B21240">
        <w:rPr>
          <w:rFonts w:ascii="Century Gothic" w:hAnsi="Century Gothic"/>
          <w:color w:val="D14405"/>
        </w:rPr>
        <w:t xml:space="preserve">Treat Ratios: </w:t>
      </w:r>
      <w:r>
        <w:rPr>
          <w:rFonts w:ascii="Century Gothic" w:hAnsi="Century Gothic"/>
        </w:rPr>
        <w:t>How much to use?</w:t>
      </w:r>
    </w:p>
    <w:p w14:paraId="4C0AEC61" w14:textId="77777777" w:rsidR="00AE1B1C" w:rsidRDefault="00B06DD0" w:rsidP="00B06DD0">
      <w:pPr>
        <w:pStyle w:val="NoSpacing"/>
        <w:ind w:left="360"/>
        <w:rPr>
          <w:rFonts w:ascii="Century Gothic" w:hAnsi="Century Gothic"/>
          <w:sz w:val="16"/>
          <w:szCs w:val="16"/>
        </w:rPr>
      </w:pPr>
      <w:r>
        <w:rPr>
          <w:rFonts w:ascii="Century Gothic" w:hAnsi="Century Gothic"/>
          <w:sz w:val="16"/>
          <w:szCs w:val="16"/>
        </w:rPr>
        <w:t xml:space="preserve">The ideal dosage depends upon the amount of emulsified water in the storage tank, which is something that cannot be known in most cases.  </w:t>
      </w:r>
    </w:p>
    <w:p w14:paraId="6091F0C2" w14:textId="77777777" w:rsidR="00AE1B1C" w:rsidRDefault="00AE1B1C" w:rsidP="00B06DD0">
      <w:pPr>
        <w:pStyle w:val="NoSpacing"/>
        <w:ind w:left="360"/>
        <w:rPr>
          <w:rFonts w:ascii="Century Gothic" w:hAnsi="Century Gothic"/>
          <w:sz w:val="16"/>
          <w:szCs w:val="16"/>
        </w:rPr>
      </w:pPr>
    </w:p>
    <w:p w14:paraId="4605EF29" w14:textId="5A1B3375" w:rsidR="00AD4FAA" w:rsidRPr="00A57B40" w:rsidRDefault="00B06DD0" w:rsidP="00B06DD0">
      <w:pPr>
        <w:pStyle w:val="NoSpacing"/>
        <w:ind w:left="360"/>
        <w:rPr>
          <w:rFonts w:ascii="Century Gothic" w:hAnsi="Century Gothic"/>
          <w:sz w:val="16"/>
          <w:szCs w:val="16"/>
        </w:rPr>
      </w:pPr>
      <w:r>
        <w:rPr>
          <w:rFonts w:ascii="Century Gothic" w:hAnsi="Century Gothic"/>
          <w:sz w:val="16"/>
          <w:szCs w:val="16"/>
        </w:rPr>
        <w:t>The typical treatment range is between 25 ppm (1:40,000) and 100 ppm (1:10,000) of Demulsifier EB.  In most cases, it is recommended to start with 50 ppm of treatment (1 oz. per 150 gallons, or 1:20,000).</w:t>
      </w:r>
    </w:p>
    <w:sectPr w:rsidR="00AD4FAA" w:rsidRPr="00A57B40" w:rsidSect="00732138">
      <w:pgSz w:w="12240" w:h="15840"/>
      <w:pgMar w:top="720"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567A"/>
    <w:multiLevelType w:val="hybridMultilevel"/>
    <w:tmpl w:val="AF40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95775"/>
    <w:multiLevelType w:val="hybridMultilevel"/>
    <w:tmpl w:val="B7BC3D5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1A5A4B"/>
    <w:multiLevelType w:val="hybridMultilevel"/>
    <w:tmpl w:val="5804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C76A3"/>
    <w:multiLevelType w:val="hybridMultilevel"/>
    <w:tmpl w:val="579C7B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B02E10"/>
    <w:multiLevelType w:val="hybridMultilevel"/>
    <w:tmpl w:val="97F2B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C6CB1"/>
    <w:multiLevelType w:val="hybridMultilevel"/>
    <w:tmpl w:val="2CC26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386008"/>
    <w:multiLevelType w:val="hybridMultilevel"/>
    <w:tmpl w:val="9B98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034656">
    <w:abstractNumId w:val="3"/>
  </w:num>
  <w:num w:numId="2" w16cid:durableId="1231040093">
    <w:abstractNumId w:val="5"/>
  </w:num>
  <w:num w:numId="3" w16cid:durableId="233050137">
    <w:abstractNumId w:val="4"/>
  </w:num>
  <w:num w:numId="4" w16cid:durableId="679163072">
    <w:abstractNumId w:val="2"/>
  </w:num>
  <w:num w:numId="5" w16cid:durableId="951980010">
    <w:abstractNumId w:val="6"/>
  </w:num>
  <w:num w:numId="6" w16cid:durableId="1625233164">
    <w:abstractNumId w:val="0"/>
  </w:num>
  <w:num w:numId="7" w16cid:durableId="195277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D7"/>
    <w:rsid w:val="00041C30"/>
    <w:rsid w:val="0008699D"/>
    <w:rsid w:val="00096BF0"/>
    <w:rsid w:val="000F004D"/>
    <w:rsid w:val="00174ED0"/>
    <w:rsid w:val="0019422C"/>
    <w:rsid w:val="001F334C"/>
    <w:rsid w:val="002012C8"/>
    <w:rsid w:val="00225C21"/>
    <w:rsid w:val="00293B10"/>
    <w:rsid w:val="00327A2A"/>
    <w:rsid w:val="00332B20"/>
    <w:rsid w:val="00357F54"/>
    <w:rsid w:val="00387D83"/>
    <w:rsid w:val="003E7F1A"/>
    <w:rsid w:val="004C6BC7"/>
    <w:rsid w:val="004F0C6F"/>
    <w:rsid w:val="00512C00"/>
    <w:rsid w:val="005152DE"/>
    <w:rsid w:val="00566F2F"/>
    <w:rsid w:val="00584681"/>
    <w:rsid w:val="005F6DB1"/>
    <w:rsid w:val="00602D3F"/>
    <w:rsid w:val="00652046"/>
    <w:rsid w:val="00653D7E"/>
    <w:rsid w:val="0067569D"/>
    <w:rsid w:val="006D5189"/>
    <w:rsid w:val="006E7486"/>
    <w:rsid w:val="007202A5"/>
    <w:rsid w:val="00732138"/>
    <w:rsid w:val="00736A0A"/>
    <w:rsid w:val="00801223"/>
    <w:rsid w:val="00820355"/>
    <w:rsid w:val="008C23B5"/>
    <w:rsid w:val="008C482C"/>
    <w:rsid w:val="008F3E16"/>
    <w:rsid w:val="0099228E"/>
    <w:rsid w:val="009A2E07"/>
    <w:rsid w:val="009C0D43"/>
    <w:rsid w:val="009F12D8"/>
    <w:rsid w:val="00A05DEE"/>
    <w:rsid w:val="00A06221"/>
    <w:rsid w:val="00A15F7D"/>
    <w:rsid w:val="00A57B40"/>
    <w:rsid w:val="00A77C67"/>
    <w:rsid w:val="00A802C0"/>
    <w:rsid w:val="00AD4FAA"/>
    <w:rsid w:val="00AD5C25"/>
    <w:rsid w:val="00AE1B1C"/>
    <w:rsid w:val="00B06DD0"/>
    <w:rsid w:val="00B21240"/>
    <w:rsid w:val="00B27502"/>
    <w:rsid w:val="00B417FC"/>
    <w:rsid w:val="00B471D7"/>
    <w:rsid w:val="00BA0821"/>
    <w:rsid w:val="00BB217A"/>
    <w:rsid w:val="00C731B8"/>
    <w:rsid w:val="00C95457"/>
    <w:rsid w:val="00DD535C"/>
    <w:rsid w:val="00E05CB1"/>
    <w:rsid w:val="00E12DC5"/>
    <w:rsid w:val="00E97FB4"/>
    <w:rsid w:val="00EC7FCC"/>
    <w:rsid w:val="00F5669A"/>
    <w:rsid w:val="00F80DB4"/>
    <w:rsid w:val="00F82640"/>
    <w:rsid w:val="00FF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AAE2"/>
  <w15:chartTrackingRefBased/>
  <w15:docId w15:val="{3F79836B-6447-4F2F-8084-6AAF2996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355"/>
    <w:pPr>
      <w:spacing w:after="0" w:line="240" w:lineRule="auto"/>
    </w:pPr>
  </w:style>
  <w:style w:type="paragraph" w:styleId="ListParagraph">
    <w:name w:val="List Paragraph"/>
    <w:basedOn w:val="Normal"/>
    <w:uiPriority w:val="34"/>
    <w:qFormat/>
    <w:rsid w:val="00A06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Bjornstad</dc:creator>
  <cp:keywords/>
  <dc:description/>
  <cp:lastModifiedBy>Erik Bjornstad</cp:lastModifiedBy>
  <cp:revision>2</cp:revision>
  <cp:lastPrinted>2018-09-17T15:40:00Z</cp:lastPrinted>
  <dcterms:created xsi:type="dcterms:W3CDTF">2025-06-20T15:34:00Z</dcterms:created>
  <dcterms:modified xsi:type="dcterms:W3CDTF">2025-06-20T15:34:00Z</dcterms:modified>
</cp:coreProperties>
</file>